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52" w:rsidRPr="005363B4" w:rsidRDefault="0016710C" w:rsidP="00B10152">
      <w:pPr>
        <w:keepNext/>
        <w:pBdr>
          <w:bottom w:val="single" w:sz="4" w:space="1" w:color="auto"/>
        </w:pBdr>
        <w:spacing w:before="120" w:after="120" w:line="240" w:lineRule="auto"/>
        <w:outlineLvl w:val="0"/>
        <w:rPr>
          <w:rFonts w:ascii="Arial" w:eastAsia="Times New Roman" w:hAnsi="Arial" w:cs="Times New Roman"/>
          <w:b/>
          <w:bCs/>
          <w:kern w:val="32"/>
          <w:sz w:val="32"/>
          <w:szCs w:val="32"/>
        </w:rPr>
      </w:pPr>
      <w:r>
        <w:rPr>
          <w:rFonts w:ascii="Arial" w:eastAsia="Times New Roman" w:hAnsi="Arial" w:cs="Times New Roman"/>
          <w:b/>
          <w:bCs/>
          <w:kern w:val="32"/>
          <w:sz w:val="32"/>
          <w:szCs w:val="32"/>
        </w:rPr>
        <w:t>RCA Program Checklist</w:t>
      </w:r>
    </w:p>
    <w:p w:rsidR="001E53F2" w:rsidRDefault="00413D34" w:rsidP="00B1015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7DD4A" wp14:editId="3DB3E348">
                <wp:simplePos x="0" y="0"/>
                <wp:positionH relativeFrom="column">
                  <wp:posOffset>5963</wp:posOffset>
                </wp:positionH>
                <wp:positionV relativeFrom="paragraph">
                  <wp:posOffset>24240</wp:posOffset>
                </wp:positionV>
                <wp:extent cx="6647291" cy="2838616"/>
                <wp:effectExtent l="19050" t="19050" r="2032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291" cy="283861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14B29" id="Rectangle 1" o:spid="_x0000_s1026" style="position:absolute;margin-left:.45pt;margin-top:1.9pt;width:523.4pt;height:22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" filled="f" strokecolor="red" strokeweight="2.25pt"/>
            </w:pict>
          </mc:Fallback>
        </mc:AlternateContent>
      </w:r>
    </w:p>
    <w:p w:rsidR="006509FD" w:rsidRPr="006509FD" w:rsidRDefault="00C256B4" w:rsidP="00625B68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Preparing for an</w:t>
      </w:r>
      <w:r w:rsidR="006509FD" w:rsidRPr="006509FD">
        <w:rPr>
          <w:rFonts w:ascii="Arial" w:hAnsi="Arial" w:cs="Arial"/>
          <w:b/>
          <w:sz w:val="24"/>
        </w:rPr>
        <w:t xml:space="preserve"> internal RCA program</w:t>
      </w:r>
    </w:p>
    <w:p w:rsidR="006509FD" w:rsidRDefault="006509FD" w:rsidP="00625B68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present (or reinforce) the value of Continuous Improvement (CI) to supervisors and other leaders</w:t>
      </w:r>
      <w:r w:rsidR="00830FC4">
        <w:rPr>
          <w:rFonts w:ascii="Arial" w:hAnsi="Arial" w:cs="Arial"/>
          <w:sz w:val="24"/>
        </w:rPr>
        <w:t xml:space="preserve"> – create a cross-functional RCA Steering Committee if desired</w:t>
      </w:r>
    </w:p>
    <w:p w:rsidR="006509FD" w:rsidRDefault="006509FD" w:rsidP="00625B68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 w:rsidRPr="006509FD">
        <w:rPr>
          <w:rFonts w:ascii="Arial" w:hAnsi="Arial" w:cs="Arial"/>
          <w:sz w:val="24"/>
        </w:rPr>
        <w:t xml:space="preserve">introduce the 6-Step RCA process to supervisors, managers and other technical positions to promote why and how </w:t>
      </w:r>
      <w:r>
        <w:rPr>
          <w:rFonts w:ascii="Arial" w:hAnsi="Arial" w:cs="Arial"/>
          <w:sz w:val="24"/>
        </w:rPr>
        <w:t>it’s used</w:t>
      </w:r>
      <w:r w:rsidRPr="006509FD">
        <w:rPr>
          <w:rFonts w:ascii="Arial" w:hAnsi="Arial" w:cs="Arial"/>
          <w:sz w:val="24"/>
        </w:rPr>
        <w:t>, typical applications and expected outcomes</w:t>
      </w:r>
    </w:p>
    <w:p w:rsidR="00D43B99" w:rsidRDefault="00D43B99" w:rsidP="00625B68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establish notification triggers</w:t>
      </w:r>
    </w:p>
    <w:p w:rsidR="00D43B99" w:rsidRPr="00D43B99" w:rsidRDefault="00D43B99" w:rsidP="00625B68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draft</w:t>
      </w:r>
      <w:r w:rsidR="007D2A27">
        <w:rPr>
          <w:rFonts w:ascii="Arial" w:hAnsi="Arial" w:cs="Arial"/>
          <w:sz w:val="24"/>
        </w:rPr>
        <w:t xml:space="preserve"> a RA</w:t>
      </w:r>
      <w:r w:rsidR="0031484B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I for RCA or CI projects</w:t>
      </w:r>
      <w:r w:rsidR="007D2A27">
        <w:rPr>
          <w:rFonts w:ascii="Arial" w:hAnsi="Arial" w:cs="Arial"/>
          <w:sz w:val="24"/>
        </w:rPr>
        <w:t xml:space="preserve"> (who will be responsible, accountable, consulted, informed as a project progresses)</w:t>
      </w:r>
    </w:p>
    <w:p w:rsidR="006509FD" w:rsidRDefault="006509FD" w:rsidP="00625B68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solicit volunteers from multiple functional areas to participate on the </w:t>
      </w:r>
      <w:r w:rsidR="00F43ADC">
        <w:rPr>
          <w:rFonts w:ascii="Arial" w:hAnsi="Arial" w:cs="Arial"/>
          <w:sz w:val="24"/>
        </w:rPr>
        <w:t xml:space="preserve">launch </w:t>
      </w:r>
      <w:r>
        <w:rPr>
          <w:rFonts w:ascii="Arial" w:hAnsi="Arial" w:cs="Arial"/>
          <w:sz w:val="24"/>
        </w:rPr>
        <w:t>team</w:t>
      </w:r>
    </w:p>
    <w:p w:rsidR="006509FD" w:rsidRDefault="006509FD" w:rsidP="00625B68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conduct informational sessions/training for everyone involved</w:t>
      </w:r>
      <w:r w:rsidR="00D43B99">
        <w:rPr>
          <w:rFonts w:ascii="Arial" w:hAnsi="Arial" w:cs="Arial"/>
          <w:sz w:val="24"/>
        </w:rPr>
        <w:t xml:space="preserve"> on the 6-Step model and A3 Results Reporting</w:t>
      </w:r>
    </w:p>
    <w:p w:rsidR="00413D34" w:rsidRDefault="00413D34" w:rsidP="00413D34">
      <w:pPr>
        <w:pStyle w:val="ListParagraph"/>
        <w:spacing w:after="120" w:line="240" w:lineRule="auto"/>
        <w:ind w:left="1440"/>
        <w:contextualSpacing w:val="0"/>
        <w:rPr>
          <w:rFonts w:ascii="Arial" w:hAnsi="Arial" w:cs="Arial"/>
          <w:sz w:val="24"/>
        </w:rPr>
      </w:pPr>
    </w:p>
    <w:p w:rsidR="00BF509E" w:rsidRPr="006509FD" w:rsidRDefault="00413D34" w:rsidP="00BF509E">
      <w:pPr>
        <w:pStyle w:val="ListParagraph"/>
        <w:spacing w:after="0" w:line="24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BD8E7" wp14:editId="17F50376">
                <wp:simplePos x="0" y="0"/>
                <wp:positionH relativeFrom="margin">
                  <wp:align>left</wp:align>
                </wp:positionH>
                <wp:positionV relativeFrom="paragraph">
                  <wp:posOffset>14633</wp:posOffset>
                </wp:positionV>
                <wp:extent cx="6647180" cy="5041127"/>
                <wp:effectExtent l="19050" t="19050" r="2032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180" cy="504112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99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4202A" id="Rectangle 3" o:spid="_x0000_s1026" style="position:absolute;margin-left:0;margin-top:1.15pt;width:523.4pt;height:396.9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" filled="f" strokecolor="#f93" strokeweight="2.25pt">
                <w10:wrap anchorx="margin"/>
              </v:rect>
            </w:pict>
          </mc:Fallback>
        </mc:AlternateContent>
      </w:r>
    </w:p>
    <w:p w:rsidR="006509FD" w:rsidRPr="006509FD" w:rsidRDefault="00BF509E" w:rsidP="00625B68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Launching the </w:t>
      </w:r>
      <w:r w:rsidR="00797FED">
        <w:rPr>
          <w:rFonts w:ascii="Arial" w:hAnsi="Arial" w:cs="Arial"/>
          <w:b/>
          <w:sz w:val="24"/>
        </w:rPr>
        <w:t xml:space="preserve">New </w:t>
      </w:r>
      <w:r>
        <w:rPr>
          <w:rFonts w:ascii="Arial" w:hAnsi="Arial" w:cs="Arial"/>
          <w:b/>
          <w:sz w:val="24"/>
        </w:rPr>
        <w:t>Program</w:t>
      </w:r>
    </w:p>
    <w:p w:rsidR="009D0B9C" w:rsidRPr="00655BCA" w:rsidRDefault="009D0B9C" w:rsidP="00B50677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 w:rsidRPr="00655BCA">
        <w:rPr>
          <w:rFonts w:ascii="Arial" w:hAnsi="Arial" w:cs="Arial"/>
          <w:sz w:val="24"/>
        </w:rPr>
        <w:t>identify an event that triggers an RCA or a recurring failure to address</w:t>
      </w:r>
    </w:p>
    <w:p w:rsidR="00C5033A" w:rsidRPr="009D0B9C" w:rsidRDefault="00D8219C" w:rsidP="00B50677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 w:rsidRPr="009D0B9C">
        <w:rPr>
          <w:rFonts w:ascii="Arial" w:hAnsi="Arial" w:cs="Arial"/>
          <w:sz w:val="24"/>
        </w:rPr>
        <w:t xml:space="preserve">implement </w:t>
      </w:r>
      <w:r w:rsidR="00C5033A" w:rsidRPr="009D0B9C">
        <w:rPr>
          <w:rFonts w:ascii="Arial" w:hAnsi="Arial" w:cs="Arial"/>
          <w:sz w:val="24"/>
        </w:rPr>
        <w:t xml:space="preserve">necessary interim measures to prevent </w:t>
      </w:r>
      <w:r w:rsidRPr="009D0B9C">
        <w:rPr>
          <w:rFonts w:ascii="Arial" w:hAnsi="Arial" w:cs="Arial"/>
          <w:sz w:val="24"/>
        </w:rPr>
        <w:t>further issues</w:t>
      </w:r>
    </w:p>
    <w:p w:rsidR="00C5033A" w:rsidRDefault="00C5033A" w:rsidP="00625B68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establish the Target Condition and Outcome Performance (standards)</w:t>
      </w:r>
      <w:r w:rsidR="00413D34" w:rsidRPr="00413D34">
        <w:rPr>
          <w:rFonts w:ascii="Arial" w:hAnsi="Arial" w:cs="Arial"/>
          <w:noProof/>
          <w:sz w:val="24"/>
        </w:rPr>
        <w:t xml:space="preserve"> </w:t>
      </w:r>
    </w:p>
    <w:p w:rsidR="00D43B99" w:rsidRDefault="002D0B1F" w:rsidP="00625B68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identify metrics to measure the failure and the corrective actions</w:t>
      </w:r>
    </w:p>
    <w:p w:rsidR="00C5033A" w:rsidRDefault="00C5033A" w:rsidP="00625B68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discuss the stages for which the A3 will be completed (proposal stage, status reporting, final reporting)</w:t>
      </w:r>
    </w:p>
    <w:p w:rsidR="00C5033A" w:rsidRDefault="00C5033A" w:rsidP="00625B68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follow Step One – Notification (what triggers have been activated)</w:t>
      </w:r>
    </w:p>
    <w:p w:rsidR="00C5033A" w:rsidRDefault="00C5033A" w:rsidP="00625B68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follow Step Two – Clarification/Classification (identify failure mode(s))</w:t>
      </w:r>
    </w:p>
    <w:p w:rsidR="00C5033A" w:rsidRDefault="00C5033A" w:rsidP="00625B68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follow Step Three – Root Cause Analysis (apply chosen model)</w:t>
      </w:r>
    </w:p>
    <w:p w:rsidR="00C5033A" w:rsidRDefault="00C5033A" w:rsidP="00625B68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follow Step Four – Corrective Action (recommend and evaluate countermeasure options)</w:t>
      </w:r>
    </w:p>
    <w:p w:rsidR="00C5033A" w:rsidRDefault="00C5033A" w:rsidP="00625B68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follow Step Five – Verification (implement countermeasures and verify the problem has been eliminated</w:t>
      </w:r>
      <w:r w:rsidR="004A30F5">
        <w:rPr>
          <w:rFonts w:ascii="Arial" w:hAnsi="Arial" w:cs="Arial"/>
          <w:sz w:val="24"/>
        </w:rPr>
        <w:t xml:space="preserve"> using established metrics</w:t>
      </w:r>
      <w:r>
        <w:rPr>
          <w:rFonts w:ascii="Arial" w:hAnsi="Arial" w:cs="Arial"/>
          <w:sz w:val="24"/>
        </w:rPr>
        <w:t>; repeat Step Two or Step Three as needed)</w:t>
      </w:r>
    </w:p>
    <w:p w:rsidR="00C5033A" w:rsidRDefault="00C5033A" w:rsidP="00625B68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follow Step Six – Documentation (confirm all relevant records, evidence, reports, statements, activities, results have been documented in a retrievable and efficient manner)</w:t>
      </w:r>
    </w:p>
    <w:p w:rsidR="004A30F5" w:rsidRDefault="004A30F5" w:rsidP="00625B68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assemble the RCA team to discuss lessons learned and </w:t>
      </w:r>
      <w:r w:rsidR="00D8219C">
        <w:rPr>
          <w:rFonts w:ascii="Arial" w:hAnsi="Arial" w:cs="Arial"/>
          <w:sz w:val="24"/>
        </w:rPr>
        <w:t>‘Go Forward’</w:t>
      </w:r>
      <w:r>
        <w:rPr>
          <w:rFonts w:ascii="Arial" w:hAnsi="Arial" w:cs="Arial"/>
          <w:sz w:val="24"/>
        </w:rPr>
        <w:t xml:space="preserve"> plan</w:t>
      </w:r>
    </w:p>
    <w:p w:rsidR="00830FC4" w:rsidRDefault="00830FC4" w:rsidP="00625B68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execute the communication plan to share findings with the organization-at-large</w:t>
      </w:r>
    </w:p>
    <w:p w:rsidR="00830FC4" w:rsidRDefault="00413D34" w:rsidP="00830FC4">
      <w:pPr>
        <w:pStyle w:val="ListParagraph"/>
        <w:spacing w:after="0" w:line="24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9A9C4" wp14:editId="15B71F95">
                <wp:simplePos x="0" y="0"/>
                <wp:positionH relativeFrom="margin">
                  <wp:align>left</wp:align>
                </wp:positionH>
                <wp:positionV relativeFrom="paragraph">
                  <wp:posOffset>15903</wp:posOffset>
                </wp:positionV>
                <wp:extent cx="6647180" cy="2997641"/>
                <wp:effectExtent l="19050" t="19050" r="2032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180" cy="299764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6AF20" id="Rectangle 4" o:spid="_x0000_s1026" style="position:absolute;margin-left:0;margin-top:1.25pt;width:523.4pt;height:236.0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" filled="f" strokecolor="#ffd966 [1943]" strokeweight="2.25pt">
                <w10:wrap anchorx="margin"/>
              </v:rect>
            </w:pict>
          </mc:Fallback>
        </mc:AlternateContent>
      </w:r>
    </w:p>
    <w:p w:rsidR="003068E5" w:rsidRPr="002C6EF0" w:rsidRDefault="00830FC4" w:rsidP="00625B68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Arial" w:hAnsi="Arial" w:cs="Arial"/>
          <w:b/>
          <w:sz w:val="24"/>
        </w:rPr>
      </w:pPr>
      <w:r w:rsidRPr="002C6EF0">
        <w:rPr>
          <w:rFonts w:ascii="Arial" w:hAnsi="Arial" w:cs="Arial"/>
          <w:b/>
          <w:sz w:val="24"/>
        </w:rPr>
        <w:t>Maintaining the Program</w:t>
      </w:r>
      <w:r w:rsidR="003068E5" w:rsidRPr="002C6EF0">
        <w:rPr>
          <w:rFonts w:ascii="Arial" w:hAnsi="Arial" w:cs="Arial"/>
          <w:b/>
          <w:sz w:val="24"/>
        </w:rPr>
        <w:t xml:space="preserve">   </w:t>
      </w:r>
    </w:p>
    <w:p w:rsidR="00D8219C" w:rsidRDefault="00D8219C" w:rsidP="00625B68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review the initial settings for notification and standards for continued accuracy</w:t>
      </w:r>
    </w:p>
    <w:p w:rsidR="003068E5" w:rsidRDefault="00232429" w:rsidP="00625B68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determine a </w:t>
      </w:r>
      <w:r w:rsidR="003068E5" w:rsidRPr="003068E5">
        <w:rPr>
          <w:rFonts w:ascii="Arial" w:hAnsi="Arial" w:cs="Arial"/>
          <w:sz w:val="24"/>
        </w:rPr>
        <w:t>procedure for maintaining and accessing RCA records</w:t>
      </w:r>
    </w:p>
    <w:p w:rsidR="007D2A27" w:rsidRDefault="007D2A27" w:rsidP="007D2A27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conduct informational RCA-process training for all employees – define the protocol to train new team members </w:t>
      </w:r>
    </w:p>
    <w:p w:rsidR="00232429" w:rsidRDefault="00232429" w:rsidP="00625B68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create a reliable vehicle for communicating RCA results </w:t>
      </w:r>
      <w:r w:rsidR="00413D34">
        <w:rPr>
          <w:rFonts w:ascii="Arial" w:hAnsi="Arial" w:cs="Arial"/>
          <w:sz w:val="24"/>
        </w:rPr>
        <w:t xml:space="preserve">from each project </w:t>
      </w:r>
      <w:r>
        <w:rPr>
          <w:rFonts w:ascii="Arial" w:hAnsi="Arial" w:cs="Arial"/>
          <w:sz w:val="24"/>
        </w:rPr>
        <w:t>to the organization-at-large</w:t>
      </w:r>
    </w:p>
    <w:p w:rsidR="00232429" w:rsidRDefault="00232429" w:rsidP="00625B68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define a practical procedure to verify ongoing failure elimination – include determining a ‘closing date’ to terminate future evaluation</w:t>
      </w:r>
    </w:p>
    <w:p w:rsidR="00232429" w:rsidRPr="003068E5" w:rsidRDefault="000248B7" w:rsidP="00625B68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consider how</w:t>
      </w:r>
      <w:r w:rsidR="00232429">
        <w:rPr>
          <w:rFonts w:ascii="Arial" w:hAnsi="Arial" w:cs="Arial"/>
          <w:sz w:val="24"/>
        </w:rPr>
        <w:t xml:space="preserve"> to use RCA-team membership as a development opportunity</w:t>
      </w:r>
    </w:p>
    <w:p w:rsidR="008F2361" w:rsidRDefault="008F2361" w:rsidP="00492BF5">
      <w:pPr>
        <w:tabs>
          <w:tab w:val="left" w:pos="9712"/>
          <w:tab w:val="left" w:pos="12073"/>
        </w:tabs>
      </w:pPr>
    </w:p>
    <w:sectPr w:rsidR="008F2361" w:rsidSect="0016710C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0F9" w:rsidRDefault="001D00F9" w:rsidP="001D48DA">
      <w:pPr>
        <w:spacing w:after="0" w:line="240" w:lineRule="auto"/>
      </w:pPr>
      <w:r>
        <w:separator/>
      </w:r>
    </w:p>
  </w:endnote>
  <w:endnote w:type="continuationSeparator" w:id="0">
    <w:p w:rsidR="001D00F9" w:rsidRDefault="001D00F9" w:rsidP="001D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8DA" w:rsidRPr="00492BF5" w:rsidRDefault="004F1214" w:rsidP="000C4DBC">
    <w:pPr>
      <w:pStyle w:val="Footer"/>
      <w:ind w:right="-90"/>
      <w:jc w:val="center"/>
    </w:pPr>
    <w:r>
      <w:rPr>
        <w:rStyle w:val="Hyperlink"/>
        <w:rFonts w:ascii="Arial" w:eastAsiaTheme="majorEastAsia" w:hAnsi="Arial" w:cs="Arial"/>
        <w:color w:val="auto"/>
        <w:sz w:val="18"/>
        <w:szCs w:val="18"/>
        <w:u w:val="none"/>
      </w:rPr>
      <w:tab/>
    </w:r>
    <w:r>
      <w:rPr>
        <w:rStyle w:val="Hyperlink"/>
        <w:rFonts w:ascii="Arial" w:eastAsiaTheme="majorEastAsia" w:hAnsi="Arial" w:cs="Arial"/>
        <w:color w:val="auto"/>
        <w:sz w:val="18"/>
        <w:szCs w:val="18"/>
        <w:u w:val="none"/>
      </w:rPr>
      <w:tab/>
    </w:r>
    <w:r w:rsidR="000C4DBC">
      <w:rPr>
        <w:rStyle w:val="Hyperlink"/>
        <w:rFonts w:ascii="Arial" w:eastAsiaTheme="majorEastAsia" w:hAnsi="Arial" w:cs="Arial"/>
        <w:color w:val="auto"/>
        <w:sz w:val="18"/>
        <w:szCs w:val="18"/>
        <w:u w:val="none"/>
      </w:rPr>
      <w:t xml:space="preserve">   </w:t>
    </w:r>
    <w:r w:rsidR="00381720" w:rsidRPr="00AC6145">
      <w:rPr>
        <w:rStyle w:val="Hyperlink"/>
        <w:rFonts w:ascii="Arial" w:eastAsiaTheme="majorEastAsia" w:hAnsi="Arial" w:cs="Arial"/>
        <w:color w:val="auto"/>
        <w:sz w:val="18"/>
        <w:szCs w:val="18"/>
        <w:u w:val="none"/>
      </w:rPr>
      <w:fldChar w:fldCharType="begin"/>
    </w:r>
    <w:r w:rsidR="00381720" w:rsidRPr="00AC6145">
      <w:rPr>
        <w:rStyle w:val="Hyperlink"/>
        <w:rFonts w:ascii="Arial" w:eastAsiaTheme="majorEastAsia" w:hAnsi="Arial" w:cs="Arial"/>
        <w:color w:val="auto"/>
        <w:sz w:val="18"/>
        <w:szCs w:val="18"/>
        <w:u w:val="none"/>
      </w:rPr>
      <w:instrText xml:space="preserve"> PAGE   \* MERGEFORMAT </w:instrText>
    </w:r>
    <w:r w:rsidR="00381720" w:rsidRPr="00AC6145">
      <w:rPr>
        <w:rStyle w:val="Hyperlink"/>
        <w:rFonts w:ascii="Arial" w:eastAsiaTheme="majorEastAsia" w:hAnsi="Arial" w:cs="Arial"/>
        <w:color w:val="auto"/>
        <w:sz w:val="18"/>
        <w:szCs w:val="18"/>
        <w:u w:val="none"/>
      </w:rPr>
      <w:fldChar w:fldCharType="separate"/>
    </w:r>
    <w:r w:rsidR="00147E93">
      <w:rPr>
        <w:rStyle w:val="Hyperlink"/>
        <w:rFonts w:ascii="Arial" w:eastAsiaTheme="majorEastAsia" w:hAnsi="Arial" w:cs="Arial"/>
        <w:noProof/>
        <w:color w:val="auto"/>
        <w:sz w:val="18"/>
        <w:szCs w:val="18"/>
        <w:u w:val="none"/>
      </w:rPr>
      <w:t>2</w:t>
    </w:r>
    <w:r w:rsidR="00381720" w:rsidRPr="00AC6145">
      <w:rPr>
        <w:rStyle w:val="Hyperlink"/>
        <w:rFonts w:ascii="Arial" w:eastAsiaTheme="majorEastAsia" w:hAnsi="Arial" w:cs="Arial"/>
        <w:noProof/>
        <w:color w:val="auto"/>
        <w:sz w:val="18"/>
        <w:szCs w:val="18"/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45" w:rsidRPr="000C4DBC" w:rsidRDefault="000C4DBC" w:rsidP="000C4DBC">
    <w:pPr>
      <w:pStyle w:val="Footer"/>
      <w:jc w:val="center"/>
    </w:pPr>
    <w:r w:rsidRPr="00AC6145">
      <w:rPr>
        <w:rFonts w:ascii="Arial" w:hAnsi="Arial" w:cs="Arial"/>
        <w:sz w:val="18"/>
        <w:szCs w:val="18"/>
      </w:rPr>
      <w:t xml:space="preserve">©Life Cycle Institute </w:t>
    </w:r>
    <w:r w:rsidRPr="00AC6145">
      <w:rPr>
        <w:rFonts w:ascii="Arial" w:hAnsi="Arial" w:cs="Arial"/>
        <w:sz w:val="18"/>
        <w:szCs w:val="18"/>
      </w:rPr>
      <w:sym w:font="Symbol" w:char="F0B7"/>
    </w:r>
    <w:r w:rsidRPr="00AC6145">
      <w:rPr>
        <w:rFonts w:ascii="Arial" w:hAnsi="Arial" w:cs="Arial"/>
        <w:sz w:val="18"/>
        <w:szCs w:val="18"/>
      </w:rPr>
      <w:t xml:space="preserve"> 4360 Corporate Road </w:t>
    </w:r>
    <w:r w:rsidRPr="00AC6145">
      <w:rPr>
        <w:rFonts w:ascii="Arial" w:hAnsi="Arial" w:cs="Arial"/>
        <w:sz w:val="18"/>
        <w:szCs w:val="18"/>
      </w:rPr>
      <w:sym w:font="Symbol" w:char="F0B7"/>
    </w:r>
    <w:r w:rsidRPr="00AC6145">
      <w:rPr>
        <w:rFonts w:ascii="Arial" w:hAnsi="Arial" w:cs="Arial"/>
        <w:sz w:val="18"/>
        <w:szCs w:val="18"/>
      </w:rPr>
      <w:t xml:space="preserve"> Charleston, SC 29405 </w:t>
    </w:r>
    <w:r w:rsidRPr="00AC6145">
      <w:rPr>
        <w:rFonts w:ascii="Arial" w:hAnsi="Arial" w:cs="Arial"/>
        <w:sz w:val="18"/>
        <w:szCs w:val="18"/>
      </w:rPr>
      <w:sym w:font="Symbol" w:char="F0B7"/>
    </w:r>
    <w:r w:rsidRPr="00AC6145">
      <w:rPr>
        <w:rFonts w:ascii="Arial" w:hAnsi="Arial" w:cs="Arial"/>
        <w:sz w:val="18"/>
        <w:szCs w:val="18"/>
      </w:rPr>
      <w:t xml:space="preserve"> 800-556-9589 </w:t>
    </w:r>
    <w:r w:rsidRPr="00AC6145">
      <w:rPr>
        <w:rFonts w:ascii="Arial" w:hAnsi="Arial" w:cs="Arial"/>
        <w:sz w:val="18"/>
        <w:szCs w:val="18"/>
      </w:rPr>
      <w:sym w:font="Symbol" w:char="F0B7"/>
    </w:r>
    <w:r w:rsidRPr="00AC6145">
      <w:rPr>
        <w:rFonts w:ascii="Arial" w:hAnsi="Arial" w:cs="Arial"/>
        <w:sz w:val="18"/>
        <w:szCs w:val="18"/>
      </w:rPr>
      <w:t xml:space="preserve"> education@LCE.com </w:t>
    </w:r>
    <w:r w:rsidRPr="00AC6145">
      <w:rPr>
        <w:rFonts w:ascii="Arial" w:hAnsi="Arial" w:cs="Arial"/>
        <w:sz w:val="18"/>
        <w:szCs w:val="18"/>
      </w:rPr>
      <w:sym w:font="Symbol" w:char="F0B7"/>
    </w:r>
    <w:r w:rsidRPr="00AC6145">
      <w:rPr>
        <w:rFonts w:ascii="Arial" w:hAnsi="Arial" w:cs="Arial"/>
        <w:sz w:val="18"/>
        <w:szCs w:val="18"/>
      </w:rPr>
      <w:t xml:space="preserve"> </w:t>
    </w:r>
    <w:hyperlink r:id="rId1" w:history="1">
      <w:r w:rsidRPr="00AC6145">
        <w:rPr>
          <w:rStyle w:val="Hyperlink"/>
          <w:rFonts w:ascii="Arial" w:eastAsiaTheme="majorEastAsia" w:hAnsi="Arial" w:cs="Arial"/>
          <w:color w:val="auto"/>
          <w:sz w:val="18"/>
          <w:szCs w:val="18"/>
          <w:u w:val="none"/>
        </w:rPr>
        <w:t>www.LCE.com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0F9" w:rsidRDefault="001D00F9" w:rsidP="001D48DA">
      <w:pPr>
        <w:spacing w:after="0" w:line="240" w:lineRule="auto"/>
      </w:pPr>
      <w:r>
        <w:separator/>
      </w:r>
    </w:p>
  </w:footnote>
  <w:footnote w:type="continuationSeparator" w:id="0">
    <w:p w:rsidR="001D00F9" w:rsidRDefault="001D00F9" w:rsidP="001D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E59" w:rsidRDefault="00D75E59" w:rsidP="00381720">
    <w:pPr>
      <w:pStyle w:val="Header"/>
      <w:rPr>
        <w:noProof/>
      </w:rPr>
    </w:pPr>
  </w:p>
  <w:p w:rsidR="00D75E59" w:rsidRPr="006B33E2" w:rsidRDefault="00D75E59" w:rsidP="00381720">
    <w:pPr>
      <w:pStyle w:val="Header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CEE" w:rsidRPr="00634CEE" w:rsidRDefault="00634CEE" w:rsidP="00634CEE">
    <w:pPr>
      <w:spacing w:after="0" w:line="240" w:lineRule="auto"/>
      <w:rPr>
        <w:rFonts w:ascii="Arial" w:hAnsi="Arial" w:cs="Arial"/>
        <w:sz w:val="24"/>
        <w:u w:val="single"/>
      </w:rPr>
    </w:pPr>
    <w:r w:rsidRPr="00634CEE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18CA55B" wp14:editId="2336DE02">
          <wp:simplePos x="0" y="0"/>
          <wp:positionH relativeFrom="margin">
            <wp:posOffset>2218248</wp:posOffset>
          </wp:positionH>
          <wp:positionV relativeFrom="paragraph">
            <wp:posOffset>-150495</wp:posOffset>
          </wp:positionV>
          <wp:extent cx="1919489" cy="648970"/>
          <wp:effectExtent l="0" t="0" r="5080" b="0"/>
          <wp:wrapNone/>
          <wp:docPr id="2" name="Picture 2" descr="LC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CI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489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6145" w:rsidRDefault="00AC6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1298"/>
    <w:multiLevelType w:val="multilevel"/>
    <w:tmpl w:val="2ED06C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292DA5"/>
    <w:multiLevelType w:val="multilevel"/>
    <w:tmpl w:val="7F3A3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4C17B1"/>
    <w:multiLevelType w:val="hybridMultilevel"/>
    <w:tmpl w:val="01D83E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529BB"/>
    <w:multiLevelType w:val="multilevel"/>
    <w:tmpl w:val="4AE0EB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5A1B13"/>
    <w:multiLevelType w:val="multilevel"/>
    <w:tmpl w:val="9A22A4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4170F57"/>
    <w:multiLevelType w:val="multilevel"/>
    <w:tmpl w:val="483CBB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7D63F6D"/>
    <w:multiLevelType w:val="multilevel"/>
    <w:tmpl w:val="0E7E72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33D3AFB"/>
    <w:multiLevelType w:val="multilevel"/>
    <w:tmpl w:val="C8D88A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3F96A80"/>
    <w:multiLevelType w:val="hybridMultilevel"/>
    <w:tmpl w:val="15F01C8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67D3B54"/>
    <w:multiLevelType w:val="multilevel"/>
    <w:tmpl w:val="6A56F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xMzU0tzA1NzM2NrVU0lEKTi0uzszPAykwrQUAF4PZPCwAAAA="/>
  </w:docVars>
  <w:rsids>
    <w:rsidRoot w:val="00963E8E"/>
    <w:rsid w:val="0000069A"/>
    <w:rsid w:val="000248B7"/>
    <w:rsid w:val="000C4DBC"/>
    <w:rsid w:val="001150E6"/>
    <w:rsid w:val="00147E93"/>
    <w:rsid w:val="0016710C"/>
    <w:rsid w:val="00167EE7"/>
    <w:rsid w:val="001D00F9"/>
    <w:rsid w:val="001D0F00"/>
    <w:rsid w:val="001D11B0"/>
    <w:rsid w:val="001D434A"/>
    <w:rsid w:val="001D48DA"/>
    <w:rsid w:val="001E53F2"/>
    <w:rsid w:val="00200EAC"/>
    <w:rsid w:val="00232429"/>
    <w:rsid w:val="002C6EF0"/>
    <w:rsid w:val="002D0B1F"/>
    <w:rsid w:val="003068E5"/>
    <w:rsid w:val="0031484B"/>
    <w:rsid w:val="00333636"/>
    <w:rsid w:val="00351987"/>
    <w:rsid w:val="00381720"/>
    <w:rsid w:val="003B398E"/>
    <w:rsid w:val="00413D34"/>
    <w:rsid w:val="00434396"/>
    <w:rsid w:val="00440FC6"/>
    <w:rsid w:val="00492BF5"/>
    <w:rsid w:val="004A30F5"/>
    <w:rsid w:val="004D718A"/>
    <w:rsid w:val="004F1214"/>
    <w:rsid w:val="004F579E"/>
    <w:rsid w:val="00520E06"/>
    <w:rsid w:val="00525BE4"/>
    <w:rsid w:val="005369E8"/>
    <w:rsid w:val="005409DB"/>
    <w:rsid w:val="0059341B"/>
    <w:rsid w:val="00604112"/>
    <w:rsid w:val="00625B68"/>
    <w:rsid w:val="00625E14"/>
    <w:rsid w:val="00632AED"/>
    <w:rsid w:val="00634CEE"/>
    <w:rsid w:val="006509FD"/>
    <w:rsid w:val="00655BCA"/>
    <w:rsid w:val="00665FC3"/>
    <w:rsid w:val="006B33E2"/>
    <w:rsid w:val="006B4FB1"/>
    <w:rsid w:val="007302DA"/>
    <w:rsid w:val="007518CB"/>
    <w:rsid w:val="00783073"/>
    <w:rsid w:val="00797FED"/>
    <w:rsid w:val="007C52DB"/>
    <w:rsid w:val="007C540E"/>
    <w:rsid w:val="007D2A27"/>
    <w:rsid w:val="007E1CF1"/>
    <w:rsid w:val="007F27D1"/>
    <w:rsid w:val="008267C2"/>
    <w:rsid w:val="00830FC4"/>
    <w:rsid w:val="008700CC"/>
    <w:rsid w:val="00873777"/>
    <w:rsid w:val="008B4A87"/>
    <w:rsid w:val="008B736E"/>
    <w:rsid w:val="008F2361"/>
    <w:rsid w:val="0091557F"/>
    <w:rsid w:val="00963E8E"/>
    <w:rsid w:val="00976EB6"/>
    <w:rsid w:val="009D0B9C"/>
    <w:rsid w:val="009D3E96"/>
    <w:rsid w:val="009D6620"/>
    <w:rsid w:val="009F29E6"/>
    <w:rsid w:val="00A22941"/>
    <w:rsid w:val="00A24E56"/>
    <w:rsid w:val="00A339B8"/>
    <w:rsid w:val="00A84B6F"/>
    <w:rsid w:val="00AC6145"/>
    <w:rsid w:val="00B10152"/>
    <w:rsid w:val="00B22CB0"/>
    <w:rsid w:val="00B25317"/>
    <w:rsid w:val="00B31FEA"/>
    <w:rsid w:val="00B87BB9"/>
    <w:rsid w:val="00BB004C"/>
    <w:rsid w:val="00BF509E"/>
    <w:rsid w:val="00BF7E5A"/>
    <w:rsid w:val="00C07217"/>
    <w:rsid w:val="00C256B4"/>
    <w:rsid w:val="00C421BA"/>
    <w:rsid w:val="00C5033A"/>
    <w:rsid w:val="00C70365"/>
    <w:rsid w:val="00C82658"/>
    <w:rsid w:val="00CA3DA5"/>
    <w:rsid w:val="00CD08A7"/>
    <w:rsid w:val="00D0759B"/>
    <w:rsid w:val="00D126B8"/>
    <w:rsid w:val="00D34D82"/>
    <w:rsid w:val="00D43B99"/>
    <w:rsid w:val="00D44751"/>
    <w:rsid w:val="00D625C6"/>
    <w:rsid w:val="00D75E59"/>
    <w:rsid w:val="00D8219C"/>
    <w:rsid w:val="00DB5213"/>
    <w:rsid w:val="00DC693C"/>
    <w:rsid w:val="00E25E23"/>
    <w:rsid w:val="00F27BF3"/>
    <w:rsid w:val="00F43ADC"/>
    <w:rsid w:val="00F64D8A"/>
    <w:rsid w:val="00F711AD"/>
    <w:rsid w:val="00F74AA8"/>
    <w:rsid w:val="00F92AC0"/>
    <w:rsid w:val="00F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A6FD5"/>
  <w15:chartTrackingRefBased/>
  <w15:docId w15:val="{2ABBBC46-67C3-408F-B6B1-31D355D7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E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63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D4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D48DA"/>
  </w:style>
  <w:style w:type="paragraph" w:styleId="Footer">
    <w:name w:val="footer"/>
    <w:basedOn w:val="Normal"/>
    <w:link w:val="FooterChar"/>
    <w:uiPriority w:val="99"/>
    <w:unhideWhenUsed/>
    <w:rsid w:val="001D4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8DA"/>
  </w:style>
  <w:style w:type="character" w:styleId="Hyperlink">
    <w:name w:val="Hyperlink"/>
    <w:basedOn w:val="DefaultParagraphFont"/>
    <w:rsid w:val="0038172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2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B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B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33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4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C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B7563798FD94C8E7DEF62A1D9BF0C" ma:contentTypeVersion="14" ma:contentTypeDescription="Create a new document." ma:contentTypeScope="" ma:versionID="52a77a45df961cfec9ffa1a76b0f76cf">
  <xsd:schema xmlns:xsd="http://www.w3.org/2001/XMLSchema" xmlns:xs="http://www.w3.org/2001/XMLSchema" xmlns:p="http://schemas.microsoft.com/office/2006/metadata/properties" xmlns:ns2="4fb837a1-27d0-4a4a-81fc-2f5cfe19858b" targetNamespace="http://schemas.microsoft.com/office/2006/metadata/properties" ma:root="true" ma:fieldsID="997e45c1de9d93c952099da48748f700" ns2:_="">
    <xsd:import namespace="4fb837a1-27d0-4a4a-81fc-2f5cfe1985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837a1-27d0-4a4a-81fc-2f5cfe1985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53A658-457F-48C0-BCEC-2F26BE4D0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837a1-27d0-4a4a-81fc-2f5cfe198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F3D58D-C0F0-4571-ADCA-7539DBBFD1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E2AD5A-AC82-4B4E-85C8-F30B29B397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Carlen</dc:creator>
  <cp:keywords/>
  <dc:description/>
  <cp:lastModifiedBy>Philip Hoyt</cp:lastModifiedBy>
  <cp:revision>1</cp:revision>
  <dcterms:created xsi:type="dcterms:W3CDTF">2021-10-25T15:06:00Z</dcterms:created>
  <dcterms:modified xsi:type="dcterms:W3CDTF">2021-10-25T15:06:00Z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1c6c302f-fc42-4ea8-af07-47c75a0592a5</vt:lpwstr>
  </property>
  <property fmtid="{D5CDD505-2E9C-101B-9397-08002B2CF9AE}" pid="3" name="ContentTypeId">
    <vt:lpwstr>0x010100217B7563798FD94C8E7DEF62A1D9BF0C</vt:lpwstr>
  </property>
</Properties>
</file>